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597" w:rsidRDefault="00AE3C13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F26A2" wp14:editId="3669CB40">
                <wp:simplePos x="0" y="0"/>
                <wp:positionH relativeFrom="margin">
                  <wp:posOffset>-85726</wp:posOffset>
                </wp:positionH>
                <wp:positionV relativeFrom="paragraph">
                  <wp:posOffset>-428625</wp:posOffset>
                </wp:positionV>
                <wp:extent cx="4237355" cy="18859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7355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C13" w:rsidRDefault="00792597" w:rsidP="00AE3C13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9259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What is the role of the </w:t>
                            </w:r>
                          </w:p>
                          <w:p w:rsidR="00792597" w:rsidRDefault="00792597" w:rsidP="00AE3C13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92597">
                              <w:rPr>
                                <w:b/>
                                <w:sz w:val="32"/>
                                <w:szCs w:val="32"/>
                              </w:rPr>
                              <w:t>International Monetary Fund (IMF)?</w:t>
                            </w:r>
                          </w:p>
                          <w:p w:rsidR="007650C7" w:rsidRDefault="007650C7" w:rsidP="00AF28DC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65F18" w:rsidRDefault="00AF28DC" w:rsidP="00AF28DC">
                            <w:pPr>
                              <w:jc w:val="both"/>
                            </w:pPr>
                            <w:r w:rsidRPr="00AF28DC">
                              <w:rPr>
                                <w:rFonts w:cstheme="minorHAnsi"/>
                              </w:rPr>
                              <w:t>The IMF was created in 1944 with the aim of creating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AF28DC">
                              <w:rPr>
                                <w:rFonts w:cstheme="minorHAnsi"/>
                              </w:rPr>
                              <w:t>global economic stability and improved global cooperation.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t>The institution s</w:t>
                            </w:r>
                            <w:r w:rsidR="00792597">
                              <w:t>urvey</w:t>
                            </w:r>
                            <w:r>
                              <w:t>s</w:t>
                            </w:r>
                            <w:r w:rsidR="00792597">
                              <w:t xml:space="preserve"> national economic policies and discourages policies it believes have negative effects on the global economy.</w:t>
                            </w:r>
                            <w:r>
                              <w:t xml:space="preserve"> It also provides </w:t>
                            </w:r>
                            <w:r w:rsidR="00792597">
                              <w:t>short term and long term loans to countries</w:t>
                            </w:r>
                            <w:r>
                              <w:t>.</w:t>
                            </w:r>
                          </w:p>
                          <w:p w:rsidR="00792597" w:rsidRDefault="007925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F26A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75pt;margin-top:-33.75pt;width:333.65pt;height:14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" fillcolor="white [3201]" stroked="f" strokeweight=".5pt">
                <v:textbox>
                  <w:txbxContent>
                    <w:p w:rsidR="00AE3C13" w:rsidRDefault="00792597" w:rsidP="00AE3C13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792597">
                        <w:rPr>
                          <w:b/>
                          <w:sz w:val="32"/>
                          <w:szCs w:val="32"/>
                        </w:rPr>
                        <w:t xml:space="preserve">What is the role of the </w:t>
                      </w:r>
                    </w:p>
                    <w:p w:rsidR="00792597" w:rsidRDefault="00792597" w:rsidP="00AE3C13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792597">
                        <w:rPr>
                          <w:b/>
                          <w:sz w:val="32"/>
                          <w:szCs w:val="32"/>
                        </w:rPr>
                        <w:t>International Monetary Fund (IMF)?</w:t>
                      </w:r>
                    </w:p>
                    <w:p w:rsidR="007650C7" w:rsidRDefault="007650C7" w:rsidP="00AF28DC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565F18" w:rsidRDefault="00AF28DC" w:rsidP="00AF28DC">
                      <w:pPr>
                        <w:jc w:val="both"/>
                      </w:pPr>
                      <w:r w:rsidRPr="00AF28DC">
                        <w:rPr>
                          <w:rFonts w:cstheme="minorHAnsi"/>
                        </w:rPr>
                        <w:t>The IMF was created in 1944 with the aim of creating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AF28DC">
                        <w:rPr>
                          <w:rFonts w:cstheme="minorHAnsi"/>
                        </w:rPr>
                        <w:t>global economic stability and improved global cooperation.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t>The institution s</w:t>
                      </w:r>
                      <w:r w:rsidR="00792597">
                        <w:t>urvey</w:t>
                      </w:r>
                      <w:r>
                        <w:t>s</w:t>
                      </w:r>
                      <w:r w:rsidR="00792597">
                        <w:t xml:space="preserve"> national economic policies and discourages policies it believes have negative effects on the global economy.</w:t>
                      </w:r>
                      <w:r>
                        <w:t xml:space="preserve"> It also provides </w:t>
                      </w:r>
                      <w:r w:rsidR="00792597">
                        <w:t>short term and long term loans to countries</w:t>
                      </w:r>
                      <w:r>
                        <w:t>.</w:t>
                      </w:r>
                    </w:p>
                    <w:p w:rsidR="00792597" w:rsidRDefault="00792597"/>
                  </w:txbxContent>
                </v:textbox>
                <w10:wrap anchorx="margin"/>
              </v:shape>
            </w:pict>
          </mc:Fallback>
        </mc:AlternateContent>
      </w:r>
      <w:r w:rsidR="00792597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068A64" wp14:editId="49F7FB64">
                <wp:simplePos x="0" y="0"/>
                <wp:positionH relativeFrom="column">
                  <wp:posOffset>4133850</wp:posOffset>
                </wp:positionH>
                <wp:positionV relativeFrom="paragraph">
                  <wp:posOffset>-438150</wp:posOffset>
                </wp:positionV>
                <wp:extent cx="2152650" cy="19812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597" w:rsidRDefault="00792597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0D9DA8C8" wp14:editId="7460C7C3">
                                  <wp:extent cx="1752600" cy="1757114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9769" cy="17743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68A64" id="Text Box 7" o:spid="_x0000_s1027" type="#_x0000_t202" style="position:absolute;margin-left:325.5pt;margin-top:-34.5pt;width:169.5pt;height:15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" fillcolor="white [3201]" stroked="f" strokeweight=".5pt">
                <v:textbox>
                  <w:txbxContent>
                    <w:p w:rsidR="00792597" w:rsidRDefault="00792597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0D9DA8C8" wp14:editId="7460C7C3">
                            <wp:extent cx="1752600" cy="1757114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9769" cy="17743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92597" w:rsidRDefault="00792597"/>
    <w:p w:rsidR="00792597" w:rsidRDefault="00792597"/>
    <w:p w:rsidR="00792597" w:rsidRDefault="00792597"/>
    <w:p w:rsidR="003E1C6E" w:rsidRDefault="003E1C6E"/>
    <w:p w:rsidR="00925D01" w:rsidRDefault="00925D01"/>
    <w:p w:rsidR="007650C7" w:rsidRPr="00792597" w:rsidRDefault="007650C7" w:rsidP="007650C7">
      <w:pPr>
        <w:jc w:val="both"/>
        <w:rPr>
          <w:b/>
          <w:sz w:val="32"/>
          <w:szCs w:val="32"/>
        </w:rPr>
      </w:pPr>
      <w:r w:rsidRPr="00792597">
        <w:rPr>
          <w:b/>
          <w:sz w:val="32"/>
          <w:szCs w:val="32"/>
        </w:rPr>
        <w:t>How does the IMF work?</w:t>
      </w:r>
    </w:p>
    <w:p w:rsidR="007650C7" w:rsidRDefault="002F6E72" w:rsidP="007650C7">
      <w:pPr>
        <w:jc w:val="both"/>
      </w:pPr>
      <w:r>
        <w:t>It is funded by its 189</w:t>
      </w:r>
      <w:r w:rsidR="007650C7">
        <w:t xml:space="preserve"> member countries, which pay a subscription when they join. This amount is based on the size of the country’s economy, which also determines the size of their vote – the richer the country the bigger the vote. The United States has 17% of the votes, while countries of the whole African continent have only 6% of the vote. Ireland has 0.5% of a vote.</w:t>
      </w:r>
    </w:p>
    <w:p w:rsidR="007650C7" w:rsidRDefault="007650C7" w:rsidP="007650C7">
      <w:pPr>
        <w:jc w:val="both"/>
      </w:pPr>
      <w:r>
        <w:t xml:space="preserve">The headquarters is in Washington D.C., United States. The 24 member Executive Board is responsible for selecting the Managing Director. </w:t>
      </w:r>
    </w:p>
    <w:p w:rsidR="00925D01" w:rsidRDefault="00925D01"/>
    <w:p w:rsidR="003E1C6E" w:rsidRPr="00792597" w:rsidRDefault="003E1C6E">
      <w:pPr>
        <w:rPr>
          <w:b/>
          <w:sz w:val="32"/>
          <w:szCs w:val="32"/>
        </w:rPr>
      </w:pPr>
      <w:r w:rsidRPr="00792597">
        <w:rPr>
          <w:b/>
          <w:sz w:val="32"/>
          <w:szCs w:val="32"/>
        </w:rPr>
        <w:t>How are countries impacted by the IMF?</w:t>
      </w:r>
    </w:p>
    <w:p w:rsidR="00792597" w:rsidRDefault="005606CC" w:rsidP="00AF28DC">
      <w:pPr>
        <w:jc w:val="both"/>
      </w:pPr>
      <w:r>
        <w:t>The IMF often act</w:t>
      </w:r>
      <w:r w:rsidR="00AF28DC">
        <w:t>s</w:t>
      </w:r>
      <w:r>
        <w:t xml:space="preserve"> as a ‘gatekeeper’ to debt relief and aid.</w:t>
      </w:r>
      <w:r w:rsidR="00925D01">
        <w:t xml:space="preserve"> Because the IMF has such a powerful voice, sometimes donor countries have to hold back their aid to Southern countries until the IMF gives approval.</w:t>
      </w:r>
      <w:r w:rsidR="00AF28DC">
        <w:t xml:space="preserve"> </w:t>
      </w:r>
      <w:r w:rsidR="00E80858">
        <w:t>The IMF impose Structural Adjustment Programmes (SAPs) on countries that they loan to</w:t>
      </w:r>
      <w:r>
        <w:t xml:space="preserve"> such as the privatisation of public services. Ireland’s water charges are an example of this.</w:t>
      </w:r>
      <w:r w:rsidR="00AF28DC">
        <w:t xml:space="preserve"> The IMF is sometimes referred to as the ‘lender of last resort’. </w:t>
      </w:r>
      <w:r>
        <w:t xml:space="preserve">The </w:t>
      </w:r>
      <w:r w:rsidR="00925D01">
        <w:t>IMF and World Bank</w:t>
      </w:r>
      <w:r>
        <w:t xml:space="preserve"> often work together in deciding policy conditions.</w:t>
      </w:r>
    </w:p>
    <w:p w:rsidR="00792597" w:rsidRDefault="00125701" w:rsidP="00792597">
      <w:pPr>
        <w:pStyle w:val="ListParagraph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0476EF" wp14:editId="225354D1">
                <wp:simplePos x="0" y="0"/>
                <wp:positionH relativeFrom="margin">
                  <wp:posOffset>-104775</wp:posOffset>
                </wp:positionH>
                <wp:positionV relativeFrom="paragraph">
                  <wp:posOffset>15875</wp:posOffset>
                </wp:positionV>
                <wp:extent cx="3905885" cy="21431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885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597" w:rsidRPr="00792597" w:rsidRDefault="00792597" w:rsidP="0079259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92597">
                              <w:rPr>
                                <w:b/>
                                <w:sz w:val="32"/>
                                <w:szCs w:val="32"/>
                              </w:rPr>
                              <w:t>How is Ireland represented at the IMF?</w:t>
                            </w:r>
                          </w:p>
                          <w:p w:rsidR="00792597" w:rsidRDefault="00792597" w:rsidP="00AF28DC">
                            <w:pPr>
                              <w:jc w:val="both"/>
                            </w:pPr>
                            <w:r>
                              <w:t>Ireland’s Minister for Finance is Governor for Ireland at the IMF and World Bank. Governors and officials from the two institutions have joint spring and autumn meetings.</w:t>
                            </w:r>
                            <w:r w:rsidR="00AF28DC">
                              <w:t xml:space="preserve"> </w:t>
                            </w:r>
                            <w:r>
                              <w:t>Ireland is part of a constituency made up of Canada, Ireland and 11 Caribbean countries.</w:t>
                            </w:r>
                            <w:r w:rsidR="00AF28DC">
                              <w:t xml:space="preserve"> </w:t>
                            </w:r>
                            <w:r>
                              <w:t>Ireland is represented in the IMF and World Bank by Canadian Executive Directors.</w:t>
                            </w:r>
                          </w:p>
                          <w:p w:rsidR="00792597" w:rsidRDefault="007925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476EF" id="Text Box 9" o:spid="_x0000_s1028" type="#_x0000_t202" style="position:absolute;left:0;text-align:left;margin-left:-8.25pt;margin-top:1.25pt;width:307.55pt;height:16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" fillcolor="white [3201]" stroked="f" strokeweight=".5pt">
                <v:textbox>
                  <w:txbxContent>
                    <w:p w:rsidR="00792597" w:rsidRPr="00792597" w:rsidRDefault="00792597" w:rsidP="0079259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92597">
                        <w:rPr>
                          <w:b/>
                          <w:sz w:val="32"/>
                          <w:szCs w:val="32"/>
                        </w:rPr>
                        <w:t>How is Ireland represented at the IMF?</w:t>
                      </w:r>
                    </w:p>
                    <w:p w:rsidR="00792597" w:rsidRDefault="00792597" w:rsidP="00AF28DC">
                      <w:pPr>
                        <w:jc w:val="both"/>
                      </w:pPr>
                      <w:r>
                        <w:t>Ireland’s Minister for Finance is Governor for Ireland at the IMF and World Bank. Governors and officials from the two institutions have joint spring and autumn meetings.</w:t>
                      </w:r>
                      <w:r w:rsidR="00AF28DC">
                        <w:t xml:space="preserve"> </w:t>
                      </w:r>
                      <w:r>
                        <w:t>Ireland is part of a constituency made up of Canada, Ireland and 11 Caribbean countries.</w:t>
                      </w:r>
                      <w:r w:rsidR="00AF28DC">
                        <w:t xml:space="preserve"> </w:t>
                      </w:r>
                      <w:r>
                        <w:t>Ireland is represented in the IMF and World Bank by Canadian Executive Directors.</w:t>
                      </w:r>
                    </w:p>
                    <w:p w:rsidR="00792597" w:rsidRDefault="00792597"/>
                  </w:txbxContent>
                </v:textbox>
                <w10:wrap anchorx="margin"/>
              </v:shape>
            </w:pict>
          </mc:Fallback>
        </mc:AlternateContent>
      </w:r>
    </w:p>
    <w:p w:rsidR="00925D01" w:rsidRDefault="00125701" w:rsidP="00792597">
      <w:pPr>
        <w:pStyle w:val="ListParagraph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1710690</wp:posOffset>
                </wp:positionV>
                <wp:extent cx="4029075" cy="14859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701" w:rsidRDefault="00ED279F">
                            <w:r>
                              <w:t>Go to</w:t>
                            </w:r>
                            <w:r w:rsidR="00125701">
                              <w:t xml:space="preserve"> the IMF’s website to research further information abou</w:t>
                            </w:r>
                            <w:r w:rsidR="00330BE7">
                              <w:t>t the institution</w:t>
                            </w:r>
                            <w:r w:rsidR="00125701">
                              <w:t xml:space="preserve">. </w:t>
                            </w:r>
                            <w:bookmarkStart w:id="0" w:name="_GoBack"/>
                            <w:bookmarkEnd w:id="0"/>
                            <w:r w:rsidR="00330BE7">
                              <w:fldChar w:fldCharType="begin"/>
                            </w:r>
                            <w:r w:rsidR="00330BE7">
                              <w:instrText xml:space="preserve"> HYPERLINK "http://</w:instrText>
                            </w:r>
                            <w:r w:rsidR="00330BE7" w:rsidRPr="00330BE7">
                              <w:instrText>www.imf.org/</w:instrText>
                            </w:r>
                            <w:r w:rsidR="00330BE7">
                              <w:instrText xml:space="preserve">" </w:instrText>
                            </w:r>
                            <w:r w:rsidR="00330BE7">
                              <w:fldChar w:fldCharType="separate"/>
                            </w:r>
                            <w:r w:rsidR="00330BE7" w:rsidRPr="0034631F">
                              <w:rPr>
                                <w:rStyle w:val="Hyperlink"/>
                              </w:rPr>
                              <w:t>www.imf.org/</w:t>
                            </w:r>
                            <w:r w:rsidR="00330BE7">
                              <w:fldChar w:fldCharType="end"/>
                            </w:r>
                          </w:p>
                          <w:p w:rsidR="00ED279F" w:rsidRDefault="00ED279F" w:rsidP="00ED279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Who is the current Managing Director?</w:t>
                            </w:r>
                          </w:p>
                          <w:p w:rsidR="00ED279F" w:rsidRDefault="00ED279F" w:rsidP="00ED279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What countries are the biggest borrowers?</w:t>
                            </w:r>
                          </w:p>
                          <w:p w:rsidR="00ED279F" w:rsidRDefault="00ED279F" w:rsidP="00ED279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The IMFs’ work consists of surveillance, lending and capacity building – find out more about each of these.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0;margin-top:134.7pt;width:317.25pt;height:11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" fillcolor="white [3201]" strokeweight=".5pt">
                <v:textbox>
                  <w:txbxContent>
                    <w:p w:rsidR="00125701" w:rsidRDefault="00ED279F">
                      <w:r>
                        <w:t>Go to</w:t>
                      </w:r>
                      <w:r w:rsidR="00125701">
                        <w:t xml:space="preserve"> the IMF’s website to research further information abou</w:t>
                      </w:r>
                      <w:r w:rsidR="00330BE7">
                        <w:t>t the institution</w:t>
                      </w:r>
                      <w:r w:rsidR="00125701">
                        <w:t xml:space="preserve">. </w:t>
                      </w:r>
                      <w:bookmarkStart w:id="1" w:name="_GoBack"/>
                      <w:bookmarkEnd w:id="1"/>
                      <w:r w:rsidR="00330BE7">
                        <w:fldChar w:fldCharType="begin"/>
                      </w:r>
                      <w:r w:rsidR="00330BE7">
                        <w:instrText xml:space="preserve"> HYPERLINK "http://</w:instrText>
                      </w:r>
                      <w:r w:rsidR="00330BE7" w:rsidRPr="00330BE7">
                        <w:instrText>www.imf.org/</w:instrText>
                      </w:r>
                      <w:r w:rsidR="00330BE7">
                        <w:instrText xml:space="preserve">" </w:instrText>
                      </w:r>
                      <w:r w:rsidR="00330BE7">
                        <w:fldChar w:fldCharType="separate"/>
                      </w:r>
                      <w:r w:rsidR="00330BE7" w:rsidRPr="0034631F">
                        <w:rPr>
                          <w:rStyle w:val="Hyperlink"/>
                        </w:rPr>
                        <w:t>www.imf.org/</w:t>
                      </w:r>
                      <w:r w:rsidR="00330BE7">
                        <w:fldChar w:fldCharType="end"/>
                      </w:r>
                    </w:p>
                    <w:p w:rsidR="00ED279F" w:rsidRDefault="00ED279F" w:rsidP="00ED279F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Who is the current Managing Director?</w:t>
                      </w:r>
                    </w:p>
                    <w:p w:rsidR="00ED279F" w:rsidRDefault="00ED279F" w:rsidP="00ED279F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What countries are the biggest borrowers?</w:t>
                      </w:r>
                    </w:p>
                    <w:p w:rsidR="00ED279F" w:rsidRDefault="00ED279F" w:rsidP="00ED279F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The IMFs’ work consists of surveillance, lending and capacity building – find out more about each of these.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2597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FE592A" wp14:editId="65AF4F50">
                <wp:simplePos x="0" y="0"/>
                <wp:positionH relativeFrom="column">
                  <wp:posOffset>4051005</wp:posOffset>
                </wp:positionH>
                <wp:positionV relativeFrom="paragraph">
                  <wp:posOffset>161999</wp:posOffset>
                </wp:positionV>
                <wp:extent cx="1967023" cy="2190307"/>
                <wp:effectExtent l="0" t="0" r="0" b="6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023" cy="2190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597" w:rsidRDefault="00792597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422060A4" wp14:editId="6F2850A3">
                                  <wp:extent cx="1390650" cy="1840238"/>
                                  <wp:effectExtent l="0" t="0" r="0" b="762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1438" cy="18412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E592A" id="Text Box 10" o:spid="_x0000_s1030" type="#_x0000_t202" style="position:absolute;left:0;text-align:left;margin-left:319pt;margin-top:12.75pt;width:154.9pt;height:172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" fillcolor="white [3201]" stroked="f" strokeweight=".5pt">
                <v:textbox>
                  <w:txbxContent>
                    <w:p w:rsidR="00792597" w:rsidRDefault="00792597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422060A4" wp14:editId="6F2850A3">
                            <wp:extent cx="1390650" cy="1840238"/>
                            <wp:effectExtent l="0" t="0" r="0" b="762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1438" cy="18412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925D0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6CC" w:rsidRDefault="005606CC" w:rsidP="005606CC">
      <w:pPr>
        <w:spacing w:after="0" w:line="240" w:lineRule="auto"/>
      </w:pPr>
      <w:r>
        <w:separator/>
      </w:r>
    </w:p>
  </w:endnote>
  <w:endnote w:type="continuationSeparator" w:id="0">
    <w:p w:rsidR="005606CC" w:rsidRDefault="005606CC" w:rsidP="00560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6CC" w:rsidRDefault="005606CC" w:rsidP="005606CC">
      <w:pPr>
        <w:spacing w:after="0" w:line="240" w:lineRule="auto"/>
      </w:pPr>
      <w:r>
        <w:separator/>
      </w:r>
    </w:p>
  </w:footnote>
  <w:footnote w:type="continuationSeparator" w:id="0">
    <w:p w:rsidR="005606CC" w:rsidRDefault="005606CC" w:rsidP="00560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6CC" w:rsidRDefault="005606CC" w:rsidP="005606C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5754D"/>
    <w:multiLevelType w:val="hybridMultilevel"/>
    <w:tmpl w:val="DD3E3A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D39AC"/>
    <w:multiLevelType w:val="hybridMultilevel"/>
    <w:tmpl w:val="5666F2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72223"/>
    <w:multiLevelType w:val="hybridMultilevel"/>
    <w:tmpl w:val="9B2ED9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F0CD0"/>
    <w:multiLevelType w:val="hybridMultilevel"/>
    <w:tmpl w:val="81C6EC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F34EA"/>
    <w:multiLevelType w:val="hybridMultilevel"/>
    <w:tmpl w:val="54E664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7F"/>
    <w:rsid w:val="00125701"/>
    <w:rsid w:val="001621BA"/>
    <w:rsid w:val="002F6E72"/>
    <w:rsid w:val="00330BE7"/>
    <w:rsid w:val="003E1C6E"/>
    <w:rsid w:val="005606CC"/>
    <w:rsid w:val="00565F18"/>
    <w:rsid w:val="005A4B1A"/>
    <w:rsid w:val="006D5BF3"/>
    <w:rsid w:val="00713812"/>
    <w:rsid w:val="00723F41"/>
    <w:rsid w:val="007650C7"/>
    <w:rsid w:val="00792597"/>
    <w:rsid w:val="00832E2E"/>
    <w:rsid w:val="00925D01"/>
    <w:rsid w:val="009D738C"/>
    <w:rsid w:val="00AE3C13"/>
    <w:rsid w:val="00AF28DC"/>
    <w:rsid w:val="00B439EC"/>
    <w:rsid w:val="00BD40D4"/>
    <w:rsid w:val="00E80858"/>
    <w:rsid w:val="00E83835"/>
    <w:rsid w:val="00E94B7F"/>
    <w:rsid w:val="00ED279F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AC73E-F987-4D18-AD73-4443791B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C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6CC"/>
  </w:style>
  <w:style w:type="paragraph" w:styleId="Footer">
    <w:name w:val="footer"/>
    <w:basedOn w:val="Normal"/>
    <w:link w:val="FooterChar"/>
    <w:uiPriority w:val="99"/>
    <w:unhideWhenUsed/>
    <w:rsid w:val="00560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6CC"/>
  </w:style>
  <w:style w:type="character" w:styleId="Hyperlink">
    <w:name w:val="Hyperlink"/>
    <w:basedOn w:val="DefaultParagraphFont"/>
    <w:uiPriority w:val="99"/>
    <w:unhideWhenUsed/>
    <w:rsid w:val="00ED27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LGeraty</dc:creator>
  <cp:keywords/>
  <dc:description/>
  <cp:lastModifiedBy>Lydia McCarthy</cp:lastModifiedBy>
  <cp:revision>13</cp:revision>
  <dcterms:created xsi:type="dcterms:W3CDTF">2016-10-12T13:44:00Z</dcterms:created>
  <dcterms:modified xsi:type="dcterms:W3CDTF">2016-11-29T11:10:00Z</dcterms:modified>
</cp:coreProperties>
</file>